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C038" w14:textId="77777777" w:rsidR="00432B2A" w:rsidRPr="00F827F2" w:rsidRDefault="00132288" w:rsidP="00E44E26">
      <w:pPr>
        <w:jc w:val="both"/>
        <w:rPr>
          <w:rFonts w:ascii="Arial" w:hAnsi="Arial" w:cs="Arial"/>
          <w:b/>
        </w:rPr>
      </w:pPr>
      <w:r w:rsidRPr="00F827F2">
        <w:rPr>
          <w:rFonts w:ascii="Arial" w:hAnsi="Arial" w:cs="Arial"/>
          <w:b/>
        </w:rPr>
        <w:t>Admissions Policy</w:t>
      </w:r>
    </w:p>
    <w:p w14:paraId="7F6EEF32" w14:textId="77777777" w:rsidR="003B7F0D" w:rsidRPr="00F827F2" w:rsidRDefault="003B7F0D" w:rsidP="00E44E26">
      <w:pPr>
        <w:jc w:val="both"/>
        <w:rPr>
          <w:rFonts w:ascii="Arial" w:hAnsi="Arial" w:cs="Arial"/>
        </w:rPr>
      </w:pPr>
      <w:r w:rsidRPr="00F827F2">
        <w:rPr>
          <w:rFonts w:ascii="Arial" w:hAnsi="Arial" w:cs="Arial"/>
        </w:rPr>
        <w:t xml:space="preserve">Apple Tree </w:t>
      </w:r>
      <w:r w:rsidR="00E44E26" w:rsidRPr="00F827F2">
        <w:rPr>
          <w:rFonts w:ascii="Arial" w:hAnsi="Arial" w:cs="Arial"/>
        </w:rPr>
        <w:t>Nursery welcomes children from 3</w:t>
      </w:r>
      <w:r w:rsidRPr="00F827F2">
        <w:rPr>
          <w:rFonts w:ascii="Arial" w:hAnsi="Arial" w:cs="Arial"/>
        </w:rPr>
        <w:t xml:space="preserve"> months to 5 years old.  Places are allocated on a first come, first served basis.   When we are running a</w:t>
      </w:r>
      <w:r w:rsidR="00E44E26" w:rsidRPr="00F827F2">
        <w:rPr>
          <w:rFonts w:ascii="Arial" w:hAnsi="Arial" w:cs="Arial"/>
        </w:rPr>
        <w:t>t</w:t>
      </w:r>
      <w:r w:rsidRPr="00F827F2">
        <w:rPr>
          <w:rFonts w:ascii="Arial" w:hAnsi="Arial" w:cs="Arial"/>
        </w:rPr>
        <w:t xml:space="preserve"> full capacity we </w:t>
      </w:r>
      <w:r w:rsidR="00E44E26" w:rsidRPr="00F827F2">
        <w:rPr>
          <w:rFonts w:ascii="Arial" w:hAnsi="Arial" w:cs="Arial"/>
        </w:rPr>
        <w:t xml:space="preserve">will </w:t>
      </w:r>
      <w:r w:rsidRPr="00F827F2">
        <w:rPr>
          <w:rFonts w:ascii="Arial" w:hAnsi="Arial" w:cs="Arial"/>
        </w:rPr>
        <w:t xml:space="preserve">manage a waiting list.  Priority will be given to siblings of children already attending the nursery.  We ask that </w:t>
      </w:r>
      <w:r w:rsidR="00D02340" w:rsidRPr="00F827F2">
        <w:rPr>
          <w:rFonts w:ascii="Arial" w:hAnsi="Arial" w:cs="Arial"/>
        </w:rPr>
        <w:t>children attend a minimum of three</w:t>
      </w:r>
      <w:r w:rsidRPr="00F827F2">
        <w:rPr>
          <w:rFonts w:ascii="Arial" w:hAnsi="Arial" w:cs="Arial"/>
        </w:rPr>
        <w:t xml:space="preserve"> sessions per week (one session is a morning or afternoon).  This will give continuity to your child and help them to se</w:t>
      </w:r>
      <w:r w:rsidR="00F571A2">
        <w:rPr>
          <w:rFonts w:ascii="Arial" w:hAnsi="Arial" w:cs="Arial"/>
        </w:rPr>
        <w:t xml:space="preserve">ttle into their new environment.  </w:t>
      </w:r>
    </w:p>
    <w:p w14:paraId="5DDB3C9C" w14:textId="77777777" w:rsidR="00A32ED2" w:rsidRPr="00F827F2" w:rsidRDefault="00F06A8F" w:rsidP="00A32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you decide</w:t>
      </w:r>
      <w:r w:rsidR="003B7F0D" w:rsidRPr="00F827F2">
        <w:rPr>
          <w:rFonts w:ascii="Arial" w:hAnsi="Arial" w:cs="Arial"/>
        </w:rPr>
        <w:t xml:space="preserve"> to send your child to Apple Tree Nursery you will be </w:t>
      </w:r>
      <w:r>
        <w:rPr>
          <w:rFonts w:ascii="Arial" w:hAnsi="Arial" w:cs="Arial"/>
        </w:rPr>
        <w:t>invited to visit</w:t>
      </w:r>
      <w:r w:rsidR="0002241D" w:rsidRPr="00F827F2">
        <w:rPr>
          <w:rFonts w:ascii="Arial" w:hAnsi="Arial" w:cs="Arial"/>
        </w:rPr>
        <w:t>, where your child can stay and play, giving you</w:t>
      </w:r>
      <w:r>
        <w:rPr>
          <w:rFonts w:ascii="Arial" w:hAnsi="Arial" w:cs="Arial"/>
        </w:rPr>
        <w:t xml:space="preserve"> the opportunity to look around and</w:t>
      </w:r>
      <w:r w:rsidR="0002241D" w:rsidRPr="00F827F2">
        <w:rPr>
          <w:rFonts w:ascii="Arial" w:hAnsi="Arial" w:cs="Arial"/>
        </w:rPr>
        <w:t xml:space="preserve"> chat to staff, who are more than happy to answer any questions you may have.  </w:t>
      </w:r>
    </w:p>
    <w:p w14:paraId="3EB118CB" w14:textId="77777777" w:rsidR="0002241D" w:rsidRDefault="00F06A8F" w:rsidP="00E44E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Once we</w:t>
      </w:r>
      <w:r w:rsidR="0002241D" w:rsidRPr="00F827F2">
        <w:rPr>
          <w:rFonts w:ascii="Arial" w:hAnsi="Arial" w:cs="Arial"/>
        </w:rPr>
        <w:t xml:space="preserve"> received t</w:t>
      </w:r>
      <w:r w:rsidR="00DC46C5">
        <w:rPr>
          <w:rFonts w:ascii="Arial" w:hAnsi="Arial" w:cs="Arial"/>
        </w:rPr>
        <w:t xml:space="preserve">he completed paperwork and retainer fee </w:t>
      </w:r>
      <w:r w:rsidR="0002241D" w:rsidRPr="00F827F2">
        <w:rPr>
          <w:rFonts w:ascii="Arial" w:hAnsi="Arial" w:cs="Arial"/>
        </w:rPr>
        <w:t>we will agree a settling in programme and a start date for your child.  Fees are payable</w:t>
      </w:r>
      <w:r w:rsidR="00E44E26" w:rsidRPr="00F827F2">
        <w:rPr>
          <w:rFonts w:ascii="Arial" w:hAnsi="Arial" w:cs="Arial"/>
        </w:rPr>
        <w:t xml:space="preserve"> one month in advance via cash</w:t>
      </w:r>
      <w:r w:rsidR="00537871" w:rsidRPr="00F827F2">
        <w:rPr>
          <w:rFonts w:ascii="Arial" w:hAnsi="Arial" w:cs="Arial"/>
        </w:rPr>
        <w:t>, standing order and</w:t>
      </w:r>
      <w:r>
        <w:rPr>
          <w:rFonts w:ascii="Arial" w:hAnsi="Arial" w:cs="Arial"/>
        </w:rPr>
        <w:t>/or</w:t>
      </w:r>
      <w:r w:rsidR="00537871" w:rsidRPr="00F827F2">
        <w:rPr>
          <w:rFonts w:ascii="Arial" w:hAnsi="Arial" w:cs="Arial"/>
        </w:rPr>
        <w:t xml:space="preserve"> childcare vouchers.</w:t>
      </w:r>
    </w:p>
    <w:p w14:paraId="2B1101B5" w14:textId="77777777" w:rsidR="00EA286C" w:rsidRDefault="00EA286C" w:rsidP="00E44E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Apple Tree Nursery does not offer flexible spaces or provide the option to swap sessions.  Any additional sessions will be charged at the normal half day or full day price. </w:t>
      </w:r>
    </w:p>
    <w:p w14:paraId="467B4E0D" w14:textId="77777777" w:rsidR="00750921" w:rsidRPr="00750921" w:rsidRDefault="00750921" w:rsidP="00E44E26">
      <w:pPr>
        <w:jc w:val="both"/>
        <w:rPr>
          <w:rFonts w:ascii="Arial" w:hAnsi="Arial" w:cs="Arial"/>
          <w:b/>
        </w:rPr>
      </w:pPr>
      <w:r w:rsidRPr="00750921">
        <w:rPr>
          <w:rFonts w:ascii="Arial" w:hAnsi="Arial" w:cs="Arial"/>
          <w:b/>
        </w:rPr>
        <w:t>Partner Provider Funding</w:t>
      </w:r>
    </w:p>
    <w:p w14:paraId="036E25A3" w14:textId="77777777" w:rsidR="00F827F2" w:rsidRPr="00F827F2" w:rsidRDefault="00F827F2" w:rsidP="00F827F2">
      <w:pPr>
        <w:spacing w:after="0" w:line="240" w:lineRule="auto"/>
        <w:rPr>
          <w:rFonts w:ascii="Arial" w:eastAsia="Times New Roman" w:hAnsi="Arial" w:cs="Arial"/>
        </w:rPr>
      </w:pPr>
      <w:r w:rsidRPr="00F827F2">
        <w:rPr>
          <w:rFonts w:ascii="Arial" w:eastAsia="Times New Roman" w:hAnsi="Arial" w:cs="Arial"/>
        </w:rPr>
        <w:t xml:space="preserve">Apple Tree Nursery is a Partner Provider nursery and works in Partnership with Perth and Kinross Council to provide high quality Early Learning and Childcare (ELC).  </w:t>
      </w:r>
    </w:p>
    <w:p w14:paraId="33A69AAF" w14:textId="77777777" w:rsidR="00F827F2" w:rsidRPr="0001025D" w:rsidRDefault="00B02E10" w:rsidP="00F827F2">
      <w:pPr>
        <w:spacing w:before="240" w:after="24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Children are entitled to 1140 </w:t>
      </w:r>
      <w:r w:rsidR="00F827F2" w:rsidRPr="00F827F2">
        <w:rPr>
          <w:rFonts w:ascii="Arial" w:eastAsia="Times New Roman" w:hAnsi="Arial" w:cs="Arial"/>
          <w:lang w:eastAsia="en-GB"/>
        </w:rPr>
        <w:t xml:space="preserve">hours of funded ELC.  Within Apple Tree Nursery this is spread across the 48-week nursery session.  Children are eligible for funding the term after their third birthday.  </w:t>
      </w:r>
      <w:r w:rsidR="00F06A8F">
        <w:rPr>
          <w:rFonts w:ascii="Arial" w:eastAsia="Times New Roman" w:hAnsi="Arial" w:cs="Arial"/>
          <w:lang w:eastAsia="en-GB"/>
        </w:rPr>
        <w:t>P</w:t>
      </w:r>
      <w:r w:rsidR="00F827F2" w:rsidRPr="00F827F2">
        <w:rPr>
          <w:rFonts w:ascii="Arial" w:eastAsia="Times New Roman" w:hAnsi="Arial" w:cs="Arial"/>
          <w:lang w:eastAsia="en-GB"/>
        </w:rPr>
        <w:t>arents and carers can apply for split funding - that is, a nursery placement with more than one provider</w:t>
      </w:r>
      <w:r w:rsidR="00F827F2" w:rsidRPr="00F827F2">
        <w:rPr>
          <w:rFonts w:ascii="Arial" w:eastAsia="Times New Roman" w:hAnsi="Arial" w:cs="Arial"/>
          <w:b/>
          <w:lang w:eastAsia="en-GB"/>
        </w:rPr>
        <w:t>.  Please note that the TOTAL fundi</w:t>
      </w:r>
      <w:r>
        <w:rPr>
          <w:rFonts w:ascii="Arial" w:eastAsia="Times New Roman" w:hAnsi="Arial" w:cs="Arial"/>
          <w:b/>
          <w:lang w:eastAsia="en-GB"/>
        </w:rPr>
        <w:t xml:space="preserve">ng available is a </w:t>
      </w:r>
      <w:r w:rsidRPr="0001025D">
        <w:rPr>
          <w:rFonts w:ascii="Arial" w:eastAsia="Times New Roman" w:hAnsi="Arial" w:cs="Arial"/>
          <w:lang w:eastAsia="en-GB"/>
        </w:rPr>
        <w:t>maximum of 1140</w:t>
      </w:r>
      <w:r w:rsidR="00F827F2" w:rsidRPr="0001025D">
        <w:rPr>
          <w:rFonts w:ascii="Arial" w:eastAsia="Times New Roman" w:hAnsi="Arial" w:cs="Arial"/>
          <w:lang w:eastAsia="en-GB"/>
        </w:rPr>
        <w:t xml:space="preserve"> hours per year.  </w:t>
      </w:r>
    </w:p>
    <w:p w14:paraId="1988F575" w14:textId="77777777" w:rsidR="0001025D" w:rsidRPr="0001025D" w:rsidRDefault="0001025D" w:rsidP="00F827F2">
      <w:pPr>
        <w:spacing w:before="240" w:after="240"/>
        <w:rPr>
          <w:rFonts w:ascii="Arial" w:eastAsia="Times New Roman" w:hAnsi="Arial" w:cs="Arial"/>
          <w:lang w:eastAsia="en-GB"/>
        </w:rPr>
      </w:pPr>
      <w:r w:rsidRPr="0001025D">
        <w:rPr>
          <w:rFonts w:ascii="Arial" w:eastAsia="Times New Roman" w:hAnsi="Arial" w:cs="Arial"/>
          <w:lang w:eastAsia="en-GB"/>
        </w:rPr>
        <w:t>Paren</w:t>
      </w:r>
      <w:r>
        <w:rPr>
          <w:rFonts w:ascii="Arial" w:eastAsia="Times New Roman" w:hAnsi="Arial" w:cs="Arial"/>
          <w:lang w:eastAsia="en-GB"/>
        </w:rPr>
        <w:t>t</w:t>
      </w:r>
      <w:r w:rsidRPr="0001025D">
        <w:rPr>
          <w:rFonts w:ascii="Arial" w:eastAsia="Times New Roman" w:hAnsi="Arial" w:cs="Arial"/>
          <w:lang w:eastAsia="en-GB"/>
        </w:rPr>
        <w:t xml:space="preserve">s must apply for a funded space in the January of each year their child qualifies. </w:t>
      </w:r>
    </w:p>
    <w:p w14:paraId="363D40BA" w14:textId="77777777" w:rsidR="00F827F2" w:rsidRPr="00F827F2" w:rsidRDefault="00F827F2" w:rsidP="00F827F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6E8F463" w14:textId="77777777" w:rsidR="00F827F2" w:rsidRPr="00F827F2" w:rsidRDefault="00F827F2" w:rsidP="00F827F2">
      <w:pPr>
        <w:spacing w:after="0" w:line="240" w:lineRule="auto"/>
        <w:rPr>
          <w:rFonts w:ascii="Arial" w:eastAsia="Times New Roman" w:hAnsi="Arial" w:cs="Arial"/>
          <w:b/>
          <w:snapToGrid w:val="0"/>
          <w:u w:val="single"/>
        </w:rPr>
      </w:pPr>
      <w:r w:rsidRPr="00F827F2">
        <w:rPr>
          <w:rFonts w:ascii="Arial" w:eastAsia="Times New Roman" w:hAnsi="Arial" w:cs="Arial"/>
          <w:b/>
          <w:snapToGrid w:val="0"/>
          <w:u w:val="single"/>
        </w:rPr>
        <w:t>Eligibility for Early Learning and Childcare Places</w:t>
      </w:r>
    </w:p>
    <w:p w14:paraId="11F46B7C" w14:textId="77777777" w:rsidR="00F827F2" w:rsidRDefault="00F827F2" w:rsidP="00F827F2">
      <w:pPr>
        <w:spacing w:after="0" w:line="240" w:lineRule="auto"/>
        <w:rPr>
          <w:rFonts w:ascii="Arial" w:eastAsia="Times New Roman" w:hAnsi="Arial" w:cs="Arial"/>
          <w:b/>
          <w:snapToGrid w:val="0"/>
          <w:u w:val="single"/>
        </w:rPr>
      </w:pPr>
    </w:p>
    <w:p w14:paraId="68CC2EA3" w14:textId="77777777" w:rsidR="00A65537" w:rsidRDefault="00A65537" w:rsidP="00F827F2">
      <w:pPr>
        <w:spacing w:after="0" w:line="240" w:lineRule="auto"/>
        <w:rPr>
          <w:rFonts w:ascii="Arial" w:eastAsia="Times New Roman" w:hAnsi="Arial" w:cs="Arial"/>
          <w:snapToGrid w:val="0"/>
        </w:rPr>
      </w:pPr>
      <w:r w:rsidRPr="00A65537">
        <w:rPr>
          <w:rFonts w:ascii="Arial" w:eastAsia="Times New Roman" w:hAnsi="Arial" w:cs="Arial"/>
          <w:snapToGrid w:val="0"/>
        </w:rPr>
        <w:t xml:space="preserve">Please </w:t>
      </w:r>
      <w:r>
        <w:rPr>
          <w:rFonts w:ascii="Arial" w:eastAsia="Times New Roman" w:hAnsi="Arial" w:cs="Arial"/>
          <w:snapToGrid w:val="0"/>
        </w:rPr>
        <w:t>speak with management regarding the funding start date for your child.</w:t>
      </w:r>
    </w:p>
    <w:p w14:paraId="7C262510" w14:textId="77777777" w:rsidR="0001025D" w:rsidRDefault="0001025D" w:rsidP="00F827F2">
      <w:pPr>
        <w:spacing w:after="0" w:line="240" w:lineRule="auto"/>
        <w:rPr>
          <w:rFonts w:ascii="Arial" w:eastAsia="Times New Roman" w:hAnsi="Arial" w:cs="Arial"/>
          <w:snapToGrid w:val="0"/>
        </w:rPr>
      </w:pPr>
    </w:p>
    <w:p w14:paraId="5E68CEB2" w14:textId="6496CAB1" w:rsidR="0001025D" w:rsidRPr="00A65537" w:rsidRDefault="0001025D" w:rsidP="00F827F2">
      <w:pPr>
        <w:spacing w:after="0" w:line="240" w:lineRule="auto"/>
        <w:rPr>
          <w:rFonts w:ascii="Arial" w:eastAsia="Times New Roman" w:hAnsi="Arial" w:cs="Arial"/>
          <w:snapToGrid w:val="0"/>
        </w:rPr>
      </w:pPr>
    </w:p>
    <w:sectPr w:rsidR="0001025D" w:rsidRPr="00A65537" w:rsidSect="00DC46C5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752E4"/>
    <w:multiLevelType w:val="hybridMultilevel"/>
    <w:tmpl w:val="4AD2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0D"/>
    <w:rsid w:val="0001025D"/>
    <w:rsid w:val="0002241D"/>
    <w:rsid w:val="00132288"/>
    <w:rsid w:val="00162909"/>
    <w:rsid w:val="002336A6"/>
    <w:rsid w:val="002D5844"/>
    <w:rsid w:val="002D5E98"/>
    <w:rsid w:val="003B7F0D"/>
    <w:rsid w:val="00432B2A"/>
    <w:rsid w:val="004603AC"/>
    <w:rsid w:val="004D3CCF"/>
    <w:rsid w:val="00537871"/>
    <w:rsid w:val="00630E5D"/>
    <w:rsid w:val="00750921"/>
    <w:rsid w:val="007D0821"/>
    <w:rsid w:val="00A32ED2"/>
    <w:rsid w:val="00A35EED"/>
    <w:rsid w:val="00A65537"/>
    <w:rsid w:val="00AB78F4"/>
    <w:rsid w:val="00B02E10"/>
    <w:rsid w:val="00D02340"/>
    <w:rsid w:val="00DC46C5"/>
    <w:rsid w:val="00E44E26"/>
    <w:rsid w:val="00E86F33"/>
    <w:rsid w:val="00EA286C"/>
    <w:rsid w:val="00EB7C5B"/>
    <w:rsid w:val="00F06A8F"/>
    <w:rsid w:val="00F571A2"/>
    <w:rsid w:val="00F8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6928"/>
  <w15:chartTrackingRefBased/>
  <w15:docId w15:val="{E3F375D8-F662-40B9-8779-1FFBE6EA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B2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Geekie's</dc:creator>
  <cp:keywords/>
  <cp:lastModifiedBy>E Computers</cp:lastModifiedBy>
  <cp:revision>2</cp:revision>
  <cp:lastPrinted>2021-03-22T14:52:00Z</cp:lastPrinted>
  <dcterms:created xsi:type="dcterms:W3CDTF">2022-03-07T09:46:00Z</dcterms:created>
  <dcterms:modified xsi:type="dcterms:W3CDTF">2022-03-07T09:46:00Z</dcterms:modified>
</cp:coreProperties>
</file>